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和合期货沪金周报（20190408--20190412）</w:t>
      </w:r>
    </w:p>
    <w:p>
      <w:pPr>
        <w:jc w:val="center"/>
        <w:rPr>
          <w:rFonts w:hint="eastAsia"/>
          <w:b/>
          <w:bCs/>
          <w:sz w:val="30"/>
          <w:szCs w:val="30"/>
          <w:lang w:val="en-US" w:eastAsia="zh-CN"/>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6"/>
          <w:rFonts w:hint="eastAsia" w:ascii="宋体" w:hAnsi="宋体" w:cs="宋体"/>
          <w:sz w:val="18"/>
          <w:szCs w:val="18"/>
          <w:lang w:val="en-US" w:eastAsia="zh-CN"/>
        </w:rPr>
        <w:t>zhailu</w:t>
      </w:r>
      <w:r>
        <w:rPr>
          <w:rStyle w:val="6"/>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沪金主力本周震荡</w:t>
      </w:r>
    </w:p>
    <w:p>
      <w:pPr>
        <w:numPr>
          <w:numId w:val="0"/>
        </w:numPr>
        <w:jc w:val="left"/>
        <w:rPr>
          <w:rFonts w:hint="eastAsia" w:ascii="微软雅黑" w:hAnsi="微软雅黑" w:eastAsia="微软雅黑" w:cs="微软雅黑"/>
          <w:b w:val="0"/>
          <w:i w:val="0"/>
          <w:caps w:val="0"/>
          <w:color w:val="4D4D4D"/>
          <w:spacing w:val="0"/>
          <w:sz w:val="21"/>
          <w:szCs w:val="21"/>
          <w:lang w:val="en-US" w:eastAsia="zh-CN"/>
        </w:rPr>
      </w:pPr>
      <w:r>
        <w:drawing>
          <wp:inline distT="0" distB="0" distL="114300" distR="114300">
            <wp:extent cx="5273040" cy="3336290"/>
            <wp:effectExtent l="0" t="0" r="381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3336290"/>
                    </a:xfrm>
                    <a:prstGeom prst="rect">
                      <a:avLst/>
                    </a:prstGeom>
                    <a:noFill/>
                    <a:ln>
                      <a:noFill/>
                    </a:ln>
                  </pic:spPr>
                </pic:pic>
              </a:graphicData>
            </a:graphic>
          </wp:inline>
        </w:drawing>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4月8日--4月12日，沪金指数总成交量101.7万手，较上周10.4万手，总持仓量44万手，较上周减仓1.8万手，沪金主力本周冲高回落，主力合约收盘价283.3，与上周收盘价上涨0.12%。</w:t>
      </w: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期公布了美联储3月政策会议记录显示，鉴于全球经济放缓以及贸易政策和金融状况的不确定性给经济前景带来风险，美联储今年可能维持利率不变，经济学家普遍认为美联储会议纪要的措辞非常鸽派。美联储3月暗示，由于经济放缓，今年不会加息，并宣布计划在9月前结束缩减资产负债表规模的行动，利率信号主要来自联储对决策者进行的合适政策路径预期调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劳工部周四公布的报告显示，美国上周初请失业金人数意外下降至1969年10月以来最低水平，表明就业市场仍然坚挺，数据显示截至4月6日当周初请失业金人数降至19.6万人，这一结果低于接受彭博调查的所有经济学家的预测。接受彭博调查的经济学家的预期中值，上周初请失业金人数料升至21.0万人。周四公布的另一份美国数据显示，美国3月生产者物价指数（PPI）较前月上涨0.6%，创下五个月来最大涨幅，但核心PPI涨幅较温和上涨0.3%。在上述数据发布后，美元指数出现反弹，金价则持续承压，美元指数</w:t>
      </w:r>
      <w:r>
        <w:rPr>
          <w:rFonts w:hint="eastAsia" w:ascii="微软雅黑" w:hAnsi="微软雅黑" w:eastAsia="微软雅黑" w:cs="微软雅黑"/>
          <w:b w:val="0"/>
          <w:i w:val="0"/>
          <w:caps w:val="0"/>
          <w:color w:val="4D4D4D"/>
          <w:spacing w:val="0"/>
          <w:kern w:val="2"/>
          <w:sz w:val="21"/>
          <w:szCs w:val="21"/>
          <w:lang w:val="en-US" w:eastAsia="zh-CN" w:bidi="ar-SA"/>
        </w:rPr>
        <w:t>主要得益于非常低的初请失业金人数和相当强劲的PPI数据。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4月11日欧盟再次批准了英国的延期脱欧申请，将脱欧日期延长至10月底，而英国政府似乎也厌倦了不断的延迟，有官员表示，将会听取将以，二次公投也将会被考虑在内。将脱欧最后期限延长半年，但此举只会让不确定性持续更久的时间，在此状况下，美元相对欧系货币料会在更长的时间内保持强势。市场人士指出，在美欧经济数据的对比之下，美联储仍会2020年上半年再度加息，而欧洲央行却可能重启宽松措施，这一落差令美元相对其最大对手盘欧元有着进一步走强的机会，因此美元指数也可能会在今年三季度以后走高至98.50以上的区间。</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贸易方面，第九轮中美经贸高级别磋商顺利结束，讨论了技术转让、知识产权保护、非关税措施、服务业、农业、贸易平衡、实施机制等协议文本，取得新进展，双方决定就遗留问题进一步磋商。</w:t>
      </w:r>
      <w:r>
        <w:rPr>
          <w:rFonts w:hint="eastAsia" w:ascii="微软雅黑" w:hAnsi="微软雅黑" w:eastAsia="微软雅黑" w:cs="微软雅黑"/>
          <w:b w:val="0"/>
          <w:i w:val="0"/>
          <w:caps w:val="0"/>
          <w:color w:val="4D4D4D"/>
          <w:spacing w:val="0"/>
          <w:kern w:val="2"/>
          <w:sz w:val="21"/>
          <w:szCs w:val="21"/>
          <w:lang w:val="en-US" w:eastAsia="zh-CN" w:bidi="ar-SA"/>
        </w:rPr>
        <w:t>特朗普在推文中称，“世界贸易组织发现，欧盟对空客的补贴对美国产生了负面影响，美国将对110亿美元的欧盟产品征收关税！欧盟多年来一直在贸易上占美国的便宜，很快就会停止！”欧盟本周表示，正在准备针对美国对波音公司的补贴加征报复性关税。</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bidi w:val="0"/>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国央行进一步增持黄金的消息，显然也有望提振金市人气，今年3月末外汇储备为3.099万亿美元，较2月末的3.090万亿美元增加85.8亿美元，为连续第五个月增加。央行并公布，中国3月末黄金储备6062万盎司，较2月末6026万盎司增加36万盎司，亦为去年12月以来的四连增。彭博社指出，中国正在疯狂购买黄金。这个世界第二大经济体连续第四个月扩大了黄金储备，增加了市场对全球央行将继续增持黄金储备的乐观预期。此前，世界黄金协会（WGC）的调查显示，全球中央银行的黄金买入量（减掉卖出量后的净值）2018年达到651吨，创出1971年以后的最高记录。尽管外汇市场保持美元升值趋势，但俄罗斯等新兴市场国家正迅速扩大黄金储备。</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drawing>
          <wp:inline distT="0" distB="0" distL="114300" distR="114300">
            <wp:extent cx="5453380" cy="309181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53380" cy="309181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美元指数本周波动剧烈，</w:t>
      </w:r>
      <w:r>
        <w:rPr>
          <w:rFonts w:hint="eastAsia" w:ascii="微软雅黑" w:hAnsi="微软雅黑" w:eastAsia="微软雅黑" w:cs="微软雅黑"/>
          <w:b w:val="0"/>
          <w:i w:val="0"/>
          <w:caps w:val="0"/>
          <w:color w:val="4D4D4D"/>
          <w:spacing w:val="0"/>
          <w:kern w:val="2"/>
          <w:sz w:val="21"/>
          <w:szCs w:val="21"/>
          <w:lang w:val="en-US" w:eastAsia="zh-CN" w:bidi="ar-SA"/>
        </w:rPr>
        <w:t>美联储3月政策会议记录显示，鉴于全球经济放缓以及贸易政策和金融状况的不确定性给经济前景带来风险，美联储今年可能维持利率不变，美元指数下跌。周四数据显示，美国上周初请失业金人数意外下降至1969年10月以来最低水平，以及上周初请失业金人数料升至21.0万人，美元指数又大幅拉升。</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3月新增非农就业人数增加短期提振美元指数，但美联储预计年内不加息、明年加息一次，9月末停止缩表，受到脱欧的不确定性影响美元指数近期波动加剧，中长期看黄金有较好的预期，近期美国和伊朗的关系进一步恶化，利比亚内战升级，中东地区政治震荡，利多黄金。盘面看内外盘黄金经过几日的低位横盘整理，有形成W底的可能，周四内外盘黄金大幅下跌，又到下方的横盘区域，这一位置有较大的支撑。</w:t>
      </w: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多单谨慎持有</w:t>
      </w:r>
      <w:r>
        <w:rPr>
          <w:rFonts w:hint="eastAsia" w:ascii="微软雅黑" w:hAnsi="微软雅黑" w:eastAsia="微软雅黑" w:cs="微软雅黑"/>
          <w:b w:val="0"/>
          <w:i w:val="0"/>
          <w:caps w:val="0"/>
          <w:color w:val="4D4D4D"/>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6"/>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abstractNum w:abstractNumId="4">
    <w:nsid w:val="6448DF3F"/>
    <w:multiLevelType w:val="singleLevel"/>
    <w:tmpl w:val="6448DF3F"/>
    <w:lvl w:ilvl="0" w:tentative="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521071"/>
    <w:rsid w:val="00B66139"/>
    <w:rsid w:val="00F00FEE"/>
    <w:rsid w:val="010C42C7"/>
    <w:rsid w:val="01646F2C"/>
    <w:rsid w:val="01BB34FD"/>
    <w:rsid w:val="01D71DF5"/>
    <w:rsid w:val="02281719"/>
    <w:rsid w:val="026D1A34"/>
    <w:rsid w:val="029C69FE"/>
    <w:rsid w:val="02B85F59"/>
    <w:rsid w:val="02D23F71"/>
    <w:rsid w:val="02D505AD"/>
    <w:rsid w:val="03AA48C1"/>
    <w:rsid w:val="042727BB"/>
    <w:rsid w:val="044B6262"/>
    <w:rsid w:val="04925E8B"/>
    <w:rsid w:val="049919A9"/>
    <w:rsid w:val="04DB7491"/>
    <w:rsid w:val="04E8388C"/>
    <w:rsid w:val="05346D95"/>
    <w:rsid w:val="058E2349"/>
    <w:rsid w:val="059F0D22"/>
    <w:rsid w:val="05AD20AF"/>
    <w:rsid w:val="05D03FF7"/>
    <w:rsid w:val="06AD17D6"/>
    <w:rsid w:val="06B32EA3"/>
    <w:rsid w:val="06B453F3"/>
    <w:rsid w:val="08BD2AC1"/>
    <w:rsid w:val="08EB045B"/>
    <w:rsid w:val="09580960"/>
    <w:rsid w:val="096D2D08"/>
    <w:rsid w:val="099C3EE5"/>
    <w:rsid w:val="09B71AC8"/>
    <w:rsid w:val="09F54BDE"/>
    <w:rsid w:val="09FF321F"/>
    <w:rsid w:val="09FF7BAA"/>
    <w:rsid w:val="0A577107"/>
    <w:rsid w:val="0AB41BF1"/>
    <w:rsid w:val="0B0F23B0"/>
    <w:rsid w:val="0B5D76C3"/>
    <w:rsid w:val="0B9C2D2D"/>
    <w:rsid w:val="0BB34ED6"/>
    <w:rsid w:val="0C125218"/>
    <w:rsid w:val="0CA24803"/>
    <w:rsid w:val="0CB31C8E"/>
    <w:rsid w:val="0D760DA5"/>
    <w:rsid w:val="0DBD2C3A"/>
    <w:rsid w:val="0DC07822"/>
    <w:rsid w:val="0DE64D7D"/>
    <w:rsid w:val="0E3D0928"/>
    <w:rsid w:val="0E7574D5"/>
    <w:rsid w:val="0E785E97"/>
    <w:rsid w:val="0E98627A"/>
    <w:rsid w:val="0E9C3837"/>
    <w:rsid w:val="0F1D01EA"/>
    <w:rsid w:val="0F713DA7"/>
    <w:rsid w:val="0FE07546"/>
    <w:rsid w:val="0FE34637"/>
    <w:rsid w:val="100E1DA6"/>
    <w:rsid w:val="10175806"/>
    <w:rsid w:val="109A3390"/>
    <w:rsid w:val="10C419B8"/>
    <w:rsid w:val="10DE43B6"/>
    <w:rsid w:val="10F94CEB"/>
    <w:rsid w:val="110C7FE1"/>
    <w:rsid w:val="11C36ADF"/>
    <w:rsid w:val="11FD5DA1"/>
    <w:rsid w:val="12622A1B"/>
    <w:rsid w:val="12683500"/>
    <w:rsid w:val="127653EF"/>
    <w:rsid w:val="12AC347B"/>
    <w:rsid w:val="12C05EE2"/>
    <w:rsid w:val="130E0195"/>
    <w:rsid w:val="137A3C31"/>
    <w:rsid w:val="14136341"/>
    <w:rsid w:val="143911B5"/>
    <w:rsid w:val="143D5560"/>
    <w:rsid w:val="146760F6"/>
    <w:rsid w:val="149804D9"/>
    <w:rsid w:val="158D682B"/>
    <w:rsid w:val="159549F8"/>
    <w:rsid w:val="162635CD"/>
    <w:rsid w:val="16315468"/>
    <w:rsid w:val="164863CF"/>
    <w:rsid w:val="169D79CA"/>
    <w:rsid w:val="16B90F0B"/>
    <w:rsid w:val="16BC7D70"/>
    <w:rsid w:val="16BF3C01"/>
    <w:rsid w:val="16E05358"/>
    <w:rsid w:val="17734C1B"/>
    <w:rsid w:val="17947A97"/>
    <w:rsid w:val="17DE05E5"/>
    <w:rsid w:val="17DF7C83"/>
    <w:rsid w:val="180A7E0A"/>
    <w:rsid w:val="184A6C7E"/>
    <w:rsid w:val="184E12C2"/>
    <w:rsid w:val="186758A9"/>
    <w:rsid w:val="18F764C0"/>
    <w:rsid w:val="1900255E"/>
    <w:rsid w:val="193F006E"/>
    <w:rsid w:val="197E68F0"/>
    <w:rsid w:val="197F3BEB"/>
    <w:rsid w:val="19B243E1"/>
    <w:rsid w:val="19CB1947"/>
    <w:rsid w:val="1A88189D"/>
    <w:rsid w:val="1AD17BE6"/>
    <w:rsid w:val="1B105259"/>
    <w:rsid w:val="1BA776A5"/>
    <w:rsid w:val="1BAF70F7"/>
    <w:rsid w:val="1BDB0BB5"/>
    <w:rsid w:val="1BF74BA9"/>
    <w:rsid w:val="1C0923F0"/>
    <w:rsid w:val="1C7E19B5"/>
    <w:rsid w:val="1C840AFA"/>
    <w:rsid w:val="1C874347"/>
    <w:rsid w:val="1C98669B"/>
    <w:rsid w:val="1CB57863"/>
    <w:rsid w:val="1D0A115D"/>
    <w:rsid w:val="1D82318A"/>
    <w:rsid w:val="1DB358B9"/>
    <w:rsid w:val="1EE63450"/>
    <w:rsid w:val="1F1108A2"/>
    <w:rsid w:val="1F513F92"/>
    <w:rsid w:val="1F78214C"/>
    <w:rsid w:val="1FA6272C"/>
    <w:rsid w:val="2045461A"/>
    <w:rsid w:val="205C2195"/>
    <w:rsid w:val="20A73FA0"/>
    <w:rsid w:val="21381B57"/>
    <w:rsid w:val="217F4412"/>
    <w:rsid w:val="21DC5984"/>
    <w:rsid w:val="21F37908"/>
    <w:rsid w:val="221E5B15"/>
    <w:rsid w:val="22370D57"/>
    <w:rsid w:val="22514DCC"/>
    <w:rsid w:val="2259690C"/>
    <w:rsid w:val="226C150F"/>
    <w:rsid w:val="22702FD4"/>
    <w:rsid w:val="227A6DAE"/>
    <w:rsid w:val="22985BD3"/>
    <w:rsid w:val="22AE584D"/>
    <w:rsid w:val="22CA4D76"/>
    <w:rsid w:val="23104C50"/>
    <w:rsid w:val="232813DF"/>
    <w:rsid w:val="233C77FA"/>
    <w:rsid w:val="234D2400"/>
    <w:rsid w:val="23DB5C03"/>
    <w:rsid w:val="24533F2C"/>
    <w:rsid w:val="24770AA1"/>
    <w:rsid w:val="247C3339"/>
    <w:rsid w:val="24EC6B9C"/>
    <w:rsid w:val="250801D0"/>
    <w:rsid w:val="257E7A9D"/>
    <w:rsid w:val="25A34410"/>
    <w:rsid w:val="25B36B59"/>
    <w:rsid w:val="25BA2A27"/>
    <w:rsid w:val="25D94CE2"/>
    <w:rsid w:val="25DF0F74"/>
    <w:rsid w:val="262C35EC"/>
    <w:rsid w:val="26B36E11"/>
    <w:rsid w:val="26CA25D3"/>
    <w:rsid w:val="26F576C2"/>
    <w:rsid w:val="272C6D34"/>
    <w:rsid w:val="273A3462"/>
    <w:rsid w:val="27C468ED"/>
    <w:rsid w:val="27D23E36"/>
    <w:rsid w:val="280543D5"/>
    <w:rsid w:val="28326B2F"/>
    <w:rsid w:val="287B299D"/>
    <w:rsid w:val="28B81774"/>
    <w:rsid w:val="28CB12ED"/>
    <w:rsid w:val="29023876"/>
    <w:rsid w:val="291B7FB4"/>
    <w:rsid w:val="29305382"/>
    <w:rsid w:val="294473FB"/>
    <w:rsid w:val="29770DF6"/>
    <w:rsid w:val="299B03F6"/>
    <w:rsid w:val="29E3172C"/>
    <w:rsid w:val="29E6660B"/>
    <w:rsid w:val="2A872DB5"/>
    <w:rsid w:val="2A965D69"/>
    <w:rsid w:val="2A9A3A80"/>
    <w:rsid w:val="2AC016D6"/>
    <w:rsid w:val="2AE503C8"/>
    <w:rsid w:val="2B074050"/>
    <w:rsid w:val="2B8C12AF"/>
    <w:rsid w:val="2B994434"/>
    <w:rsid w:val="2C2110E9"/>
    <w:rsid w:val="2C4D08C4"/>
    <w:rsid w:val="2C70600F"/>
    <w:rsid w:val="2CA32BFA"/>
    <w:rsid w:val="2CC84F24"/>
    <w:rsid w:val="2CD36583"/>
    <w:rsid w:val="2CD45691"/>
    <w:rsid w:val="2D3223DC"/>
    <w:rsid w:val="2D7327E9"/>
    <w:rsid w:val="2DC81517"/>
    <w:rsid w:val="2E1474B1"/>
    <w:rsid w:val="2E27387C"/>
    <w:rsid w:val="2E334D02"/>
    <w:rsid w:val="2E464A4A"/>
    <w:rsid w:val="2EB15411"/>
    <w:rsid w:val="2F0342EA"/>
    <w:rsid w:val="2F384A5A"/>
    <w:rsid w:val="2F4E12E8"/>
    <w:rsid w:val="2F5666D4"/>
    <w:rsid w:val="2FDF6846"/>
    <w:rsid w:val="300B67AC"/>
    <w:rsid w:val="314321AB"/>
    <w:rsid w:val="317536A9"/>
    <w:rsid w:val="31A23DFF"/>
    <w:rsid w:val="323064F7"/>
    <w:rsid w:val="324C654A"/>
    <w:rsid w:val="32850A0A"/>
    <w:rsid w:val="338C1475"/>
    <w:rsid w:val="338C7D9C"/>
    <w:rsid w:val="339A3FEC"/>
    <w:rsid w:val="33C6443A"/>
    <w:rsid w:val="33CC0A13"/>
    <w:rsid w:val="34C81915"/>
    <w:rsid w:val="34DD0795"/>
    <w:rsid w:val="35585F86"/>
    <w:rsid w:val="356B3483"/>
    <w:rsid w:val="357D246A"/>
    <w:rsid w:val="35C555AD"/>
    <w:rsid w:val="35C8033D"/>
    <w:rsid w:val="36616030"/>
    <w:rsid w:val="36BE5B3F"/>
    <w:rsid w:val="36F937E5"/>
    <w:rsid w:val="37021AB4"/>
    <w:rsid w:val="377865DA"/>
    <w:rsid w:val="37793F03"/>
    <w:rsid w:val="378321F3"/>
    <w:rsid w:val="37835B5D"/>
    <w:rsid w:val="37CA5B57"/>
    <w:rsid w:val="37CC05D4"/>
    <w:rsid w:val="38400619"/>
    <w:rsid w:val="3843495D"/>
    <w:rsid w:val="38671A7B"/>
    <w:rsid w:val="38AC7CCE"/>
    <w:rsid w:val="38E0557E"/>
    <w:rsid w:val="38E14D72"/>
    <w:rsid w:val="391B495D"/>
    <w:rsid w:val="39CB4AE8"/>
    <w:rsid w:val="39DD7517"/>
    <w:rsid w:val="39E02262"/>
    <w:rsid w:val="39EB7C2F"/>
    <w:rsid w:val="3A00426F"/>
    <w:rsid w:val="3A344BDE"/>
    <w:rsid w:val="3A3B0C5B"/>
    <w:rsid w:val="3A6A4F87"/>
    <w:rsid w:val="3ABD0F85"/>
    <w:rsid w:val="3AF73A70"/>
    <w:rsid w:val="3B654901"/>
    <w:rsid w:val="3BBC220E"/>
    <w:rsid w:val="3C015BF7"/>
    <w:rsid w:val="3C184D02"/>
    <w:rsid w:val="3C41283C"/>
    <w:rsid w:val="3CAD453B"/>
    <w:rsid w:val="3CB02EF0"/>
    <w:rsid w:val="3CC109CF"/>
    <w:rsid w:val="3CE800B0"/>
    <w:rsid w:val="3D6F4A6C"/>
    <w:rsid w:val="3DA54D61"/>
    <w:rsid w:val="3DB23178"/>
    <w:rsid w:val="3DF004B0"/>
    <w:rsid w:val="3EAC0DA8"/>
    <w:rsid w:val="3EFD7535"/>
    <w:rsid w:val="3F0354F5"/>
    <w:rsid w:val="3F40078F"/>
    <w:rsid w:val="3F5F08DD"/>
    <w:rsid w:val="3F701419"/>
    <w:rsid w:val="3F7E47B8"/>
    <w:rsid w:val="40A26DC3"/>
    <w:rsid w:val="41821EF2"/>
    <w:rsid w:val="41F44601"/>
    <w:rsid w:val="42153DA7"/>
    <w:rsid w:val="42F65A32"/>
    <w:rsid w:val="43362C42"/>
    <w:rsid w:val="43944AAA"/>
    <w:rsid w:val="43BE06C5"/>
    <w:rsid w:val="43C00BFE"/>
    <w:rsid w:val="440A1991"/>
    <w:rsid w:val="442D1AA1"/>
    <w:rsid w:val="447737F5"/>
    <w:rsid w:val="44AC35A8"/>
    <w:rsid w:val="44B64DFA"/>
    <w:rsid w:val="44B73C97"/>
    <w:rsid w:val="45181F9E"/>
    <w:rsid w:val="454F6971"/>
    <w:rsid w:val="45B81E14"/>
    <w:rsid w:val="46294AB6"/>
    <w:rsid w:val="4658160F"/>
    <w:rsid w:val="46976B40"/>
    <w:rsid w:val="46AA112C"/>
    <w:rsid w:val="46EB161E"/>
    <w:rsid w:val="47113F99"/>
    <w:rsid w:val="47202075"/>
    <w:rsid w:val="478120A2"/>
    <w:rsid w:val="480A12AB"/>
    <w:rsid w:val="48212370"/>
    <w:rsid w:val="48262752"/>
    <w:rsid w:val="48374E13"/>
    <w:rsid w:val="48902F11"/>
    <w:rsid w:val="48AA424A"/>
    <w:rsid w:val="48CC34D6"/>
    <w:rsid w:val="49373A01"/>
    <w:rsid w:val="49800A26"/>
    <w:rsid w:val="49D67D8F"/>
    <w:rsid w:val="4B593B0E"/>
    <w:rsid w:val="4B680E11"/>
    <w:rsid w:val="4B992EB3"/>
    <w:rsid w:val="4BAE6766"/>
    <w:rsid w:val="4BD65659"/>
    <w:rsid w:val="4C716A27"/>
    <w:rsid w:val="4CA92E45"/>
    <w:rsid w:val="4CE05D9B"/>
    <w:rsid w:val="4D0F79B5"/>
    <w:rsid w:val="4D2427F2"/>
    <w:rsid w:val="4D633607"/>
    <w:rsid w:val="4D8001CD"/>
    <w:rsid w:val="4E093563"/>
    <w:rsid w:val="4E480923"/>
    <w:rsid w:val="4E5F735F"/>
    <w:rsid w:val="4E6C1D03"/>
    <w:rsid w:val="4EF57618"/>
    <w:rsid w:val="4F0B044F"/>
    <w:rsid w:val="4F2F769C"/>
    <w:rsid w:val="4F4E0134"/>
    <w:rsid w:val="4FC313D1"/>
    <w:rsid w:val="4FC4300E"/>
    <w:rsid w:val="4FC5252D"/>
    <w:rsid w:val="4FEC0643"/>
    <w:rsid w:val="4FED251D"/>
    <w:rsid w:val="50883F38"/>
    <w:rsid w:val="509E0607"/>
    <w:rsid w:val="50F7031F"/>
    <w:rsid w:val="5146103E"/>
    <w:rsid w:val="51E509C5"/>
    <w:rsid w:val="52120B08"/>
    <w:rsid w:val="526F326C"/>
    <w:rsid w:val="529B4691"/>
    <w:rsid w:val="52B63898"/>
    <w:rsid w:val="52CA0037"/>
    <w:rsid w:val="52FF18C8"/>
    <w:rsid w:val="53115174"/>
    <w:rsid w:val="5331008D"/>
    <w:rsid w:val="53BC13D0"/>
    <w:rsid w:val="53D05B73"/>
    <w:rsid w:val="53E540B3"/>
    <w:rsid w:val="542169FD"/>
    <w:rsid w:val="54523C02"/>
    <w:rsid w:val="548F0B33"/>
    <w:rsid w:val="54A856C3"/>
    <w:rsid w:val="54E6473B"/>
    <w:rsid w:val="550F4487"/>
    <w:rsid w:val="55234DA3"/>
    <w:rsid w:val="556325BD"/>
    <w:rsid w:val="55675B3D"/>
    <w:rsid w:val="55F50A72"/>
    <w:rsid w:val="561138AC"/>
    <w:rsid w:val="56607D80"/>
    <w:rsid w:val="56771CA5"/>
    <w:rsid w:val="56A93874"/>
    <w:rsid w:val="57394328"/>
    <w:rsid w:val="57534272"/>
    <w:rsid w:val="57991FA4"/>
    <w:rsid w:val="57E57181"/>
    <w:rsid w:val="58117104"/>
    <w:rsid w:val="585E02FE"/>
    <w:rsid w:val="58AA2B59"/>
    <w:rsid w:val="58B968E3"/>
    <w:rsid w:val="58ED08D6"/>
    <w:rsid w:val="590204B6"/>
    <w:rsid w:val="59165D64"/>
    <w:rsid w:val="593A3F96"/>
    <w:rsid w:val="594128E9"/>
    <w:rsid w:val="59C205B0"/>
    <w:rsid w:val="5A506D99"/>
    <w:rsid w:val="5A582C18"/>
    <w:rsid w:val="5A902370"/>
    <w:rsid w:val="5AA02E3B"/>
    <w:rsid w:val="5ACF1D2D"/>
    <w:rsid w:val="5B691527"/>
    <w:rsid w:val="5B6F3C5A"/>
    <w:rsid w:val="5C1A0FE5"/>
    <w:rsid w:val="5C3D7F7B"/>
    <w:rsid w:val="5CEB32A0"/>
    <w:rsid w:val="5CF94866"/>
    <w:rsid w:val="5D2A1C2F"/>
    <w:rsid w:val="5D461671"/>
    <w:rsid w:val="5D5A4586"/>
    <w:rsid w:val="5D8C1883"/>
    <w:rsid w:val="5DB95EBF"/>
    <w:rsid w:val="5DBF6298"/>
    <w:rsid w:val="5DD83019"/>
    <w:rsid w:val="5DE366FE"/>
    <w:rsid w:val="5DE45F08"/>
    <w:rsid w:val="5E0B5EE7"/>
    <w:rsid w:val="5EC83DAF"/>
    <w:rsid w:val="5F5104AA"/>
    <w:rsid w:val="5F8838C9"/>
    <w:rsid w:val="5FA12E02"/>
    <w:rsid w:val="5FFB27F0"/>
    <w:rsid w:val="60111022"/>
    <w:rsid w:val="60B05454"/>
    <w:rsid w:val="60C97A99"/>
    <w:rsid w:val="60DF0FD8"/>
    <w:rsid w:val="60F95FC0"/>
    <w:rsid w:val="61383115"/>
    <w:rsid w:val="61427F38"/>
    <w:rsid w:val="614F29D5"/>
    <w:rsid w:val="61581B6F"/>
    <w:rsid w:val="61A14A4A"/>
    <w:rsid w:val="61DD0913"/>
    <w:rsid w:val="6204790F"/>
    <w:rsid w:val="622C584E"/>
    <w:rsid w:val="62323E8F"/>
    <w:rsid w:val="62750F02"/>
    <w:rsid w:val="629A457C"/>
    <w:rsid w:val="62D06075"/>
    <w:rsid w:val="63BF5CFF"/>
    <w:rsid w:val="63D61992"/>
    <w:rsid w:val="63DB05BB"/>
    <w:rsid w:val="649F1D8C"/>
    <w:rsid w:val="64CC5C9D"/>
    <w:rsid w:val="64D83CC3"/>
    <w:rsid w:val="651B76B8"/>
    <w:rsid w:val="65300A13"/>
    <w:rsid w:val="6548029F"/>
    <w:rsid w:val="660769D1"/>
    <w:rsid w:val="66867DDA"/>
    <w:rsid w:val="671B1B0C"/>
    <w:rsid w:val="67337E5D"/>
    <w:rsid w:val="67DE0F95"/>
    <w:rsid w:val="67F37EDB"/>
    <w:rsid w:val="680B1397"/>
    <w:rsid w:val="68167808"/>
    <w:rsid w:val="68781AFC"/>
    <w:rsid w:val="68AD3B3A"/>
    <w:rsid w:val="68DA7AF4"/>
    <w:rsid w:val="68FD4B97"/>
    <w:rsid w:val="695E1D64"/>
    <w:rsid w:val="69627890"/>
    <w:rsid w:val="698974AD"/>
    <w:rsid w:val="69D266F8"/>
    <w:rsid w:val="69DB69F6"/>
    <w:rsid w:val="6A2F5528"/>
    <w:rsid w:val="6A2F6D7C"/>
    <w:rsid w:val="6A4D7241"/>
    <w:rsid w:val="6AD34A4C"/>
    <w:rsid w:val="6AE16E39"/>
    <w:rsid w:val="6B1040FE"/>
    <w:rsid w:val="6B1159CD"/>
    <w:rsid w:val="6B466A65"/>
    <w:rsid w:val="6B4D52CB"/>
    <w:rsid w:val="6B544264"/>
    <w:rsid w:val="6B603DE4"/>
    <w:rsid w:val="6B682BB7"/>
    <w:rsid w:val="6B6B00C0"/>
    <w:rsid w:val="6B6F7A13"/>
    <w:rsid w:val="6B917004"/>
    <w:rsid w:val="6BA51484"/>
    <w:rsid w:val="6BAB2EC0"/>
    <w:rsid w:val="6BBC65B5"/>
    <w:rsid w:val="6BDB046F"/>
    <w:rsid w:val="6BE440C5"/>
    <w:rsid w:val="6C192462"/>
    <w:rsid w:val="6C362D8F"/>
    <w:rsid w:val="6C572E33"/>
    <w:rsid w:val="6CDA0C21"/>
    <w:rsid w:val="6CF3796B"/>
    <w:rsid w:val="6D9623B3"/>
    <w:rsid w:val="6DB42220"/>
    <w:rsid w:val="6E1E1F3B"/>
    <w:rsid w:val="6E1F5290"/>
    <w:rsid w:val="6E264EC0"/>
    <w:rsid w:val="6E8231C5"/>
    <w:rsid w:val="6EA16D50"/>
    <w:rsid w:val="6EFF7323"/>
    <w:rsid w:val="6F720F70"/>
    <w:rsid w:val="70115922"/>
    <w:rsid w:val="70420AEF"/>
    <w:rsid w:val="705B4CF7"/>
    <w:rsid w:val="70711724"/>
    <w:rsid w:val="708010DD"/>
    <w:rsid w:val="70AF1800"/>
    <w:rsid w:val="70BF48E4"/>
    <w:rsid w:val="70D6429A"/>
    <w:rsid w:val="70F21DD4"/>
    <w:rsid w:val="710D5594"/>
    <w:rsid w:val="71155ED6"/>
    <w:rsid w:val="71220303"/>
    <w:rsid w:val="713A2A4A"/>
    <w:rsid w:val="71741AF0"/>
    <w:rsid w:val="718835F1"/>
    <w:rsid w:val="71FA4ECB"/>
    <w:rsid w:val="72212E4E"/>
    <w:rsid w:val="727F5E73"/>
    <w:rsid w:val="72A86AC0"/>
    <w:rsid w:val="72C74F40"/>
    <w:rsid w:val="731400E7"/>
    <w:rsid w:val="732130DD"/>
    <w:rsid w:val="732C3F5E"/>
    <w:rsid w:val="73330C6D"/>
    <w:rsid w:val="7337228B"/>
    <w:rsid w:val="73772C6A"/>
    <w:rsid w:val="74454085"/>
    <w:rsid w:val="74C46E32"/>
    <w:rsid w:val="74CD1C04"/>
    <w:rsid w:val="74E62298"/>
    <w:rsid w:val="74FD04FA"/>
    <w:rsid w:val="7505209A"/>
    <w:rsid w:val="753C60D4"/>
    <w:rsid w:val="755545C9"/>
    <w:rsid w:val="758013DA"/>
    <w:rsid w:val="759E1D7E"/>
    <w:rsid w:val="76096671"/>
    <w:rsid w:val="76BC0EF4"/>
    <w:rsid w:val="76C609CD"/>
    <w:rsid w:val="77067C25"/>
    <w:rsid w:val="772261EC"/>
    <w:rsid w:val="777058BE"/>
    <w:rsid w:val="77A83D92"/>
    <w:rsid w:val="77DB1282"/>
    <w:rsid w:val="784A3707"/>
    <w:rsid w:val="79247BD9"/>
    <w:rsid w:val="7940721D"/>
    <w:rsid w:val="7968355A"/>
    <w:rsid w:val="79934DA3"/>
    <w:rsid w:val="79AD3993"/>
    <w:rsid w:val="79DB45EE"/>
    <w:rsid w:val="7A1940EF"/>
    <w:rsid w:val="7A272796"/>
    <w:rsid w:val="7A3C34AA"/>
    <w:rsid w:val="7A4A3E1E"/>
    <w:rsid w:val="7A525091"/>
    <w:rsid w:val="7A697BB4"/>
    <w:rsid w:val="7A7B5D31"/>
    <w:rsid w:val="7A9B40EA"/>
    <w:rsid w:val="7AA860A3"/>
    <w:rsid w:val="7AE91501"/>
    <w:rsid w:val="7B1B13C5"/>
    <w:rsid w:val="7B515D85"/>
    <w:rsid w:val="7B537191"/>
    <w:rsid w:val="7B9F42D5"/>
    <w:rsid w:val="7BA42D41"/>
    <w:rsid w:val="7BD83419"/>
    <w:rsid w:val="7BE93BF1"/>
    <w:rsid w:val="7BEC59CF"/>
    <w:rsid w:val="7C246CC4"/>
    <w:rsid w:val="7C296053"/>
    <w:rsid w:val="7C793AF7"/>
    <w:rsid w:val="7D20564A"/>
    <w:rsid w:val="7D7E59F1"/>
    <w:rsid w:val="7D9C6D51"/>
    <w:rsid w:val="7DED7B69"/>
    <w:rsid w:val="7DF30130"/>
    <w:rsid w:val="7E402ECD"/>
    <w:rsid w:val="7E655543"/>
    <w:rsid w:val="7E7019B7"/>
    <w:rsid w:val="7F6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2019-04-12T07:05:54Z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